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1"/>
        <w:gridCol w:w="104"/>
        <w:gridCol w:w="2427"/>
        <w:gridCol w:w="1670"/>
        <w:gridCol w:w="323"/>
        <w:gridCol w:w="2223"/>
        <w:gridCol w:w="2105"/>
        <w:gridCol w:w="282"/>
      </w:tblGrid>
      <w:tr w:rsidR="006D6921" w:rsidTr="00DE6E34">
        <w:trPr>
          <w:trHeight w:val="711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6D6921" w:rsidRPr="006D6921" w:rsidRDefault="006D6921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6D6921">
              <w:rPr>
                <w:b/>
                <w:bCs/>
                <w:sz w:val="20"/>
                <w:szCs w:val="20"/>
              </w:rPr>
              <w:t>Приложение № 2</w:t>
            </w:r>
          </w:p>
          <w:p w:rsidR="006D6921" w:rsidRPr="006D6921" w:rsidRDefault="006D6921" w:rsidP="006D6921">
            <w:pPr>
              <w:pStyle w:val="a3"/>
              <w:suppressAutoHyphens/>
              <w:ind w:left="0"/>
              <w:jc w:val="right"/>
              <w:rPr>
                <w:bCs w:val="0"/>
                <w:sz w:val="20"/>
                <w:szCs w:val="20"/>
              </w:rPr>
            </w:pPr>
            <w:r w:rsidRPr="006D6921">
              <w:rPr>
                <w:bCs w:val="0"/>
                <w:sz w:val="20"/>
                <w:szCs w:val="20"/>
              </w:rPr>
              <w:t>к Договору</w:t>
            </w:r>
          </w:p>
          <w:p w:rsidR="006D6921" w:rsidRDefault="006D6921" w:rsidP="006D6921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D6921">
              <w:rPr>
                <w:bCs w:val="0"/>
                <w:sz w:val="20"/>
                <w:szCs w:val="20"/>
              </w:rPr>
              <w:t xml:space="preserve">от «___» __________ </w:t>
            </w:r>
            <w:r w:rsidRPr="00DE6E34">
              <w:rPr>
                <w:bCs w:val="0"/>
                <w:sz w:val="20"/>
                <w:szCs w:val="20"/>
              </w:rPr>
              <w:t>_____</w:t>
            </w:r>
            <w:r w:rsidRPr="006D6921">
              <w:rPr>
                <w:bCs w:val="0"/>
                <w:sz w:val="20"/>
                <w:szCs w:val="20"/>
              </w:rPr>
              <w:t xml:space="preserve">_ </w:t>
            </w:r>
            <w:proofErr w:type="gramStart"/>
            <w:r w:rsidRPr="006D6921">
              <w:rPr>
                <w:bCs w:val="0"/>
                <w:sz w:val="20"/>
                <w:szCs w:val="20"/>
              </w:rPr>
              <w:t>г</w:t>
            </w:r>
            <w:proofErr w:type="gramEnd"/>
            <w:r w:rsidRPr="006D6921">
              <w:rPr>
                <w:bCs w:val="0"/>
                <w:sz w:val="20"/>
                <w:szCs w:val="20"/>
              </w:rPr>
              <w:t xml:space="preserve">. № </w:t>
            </w:r>
            <w:r w:rsidRPr="00DE6E34">
              <w:rPr>
                <w:bCs w:val="0"/>
                <w:sz w:val="20"/>
                <w:szCs w:val="20"/>
              </w:rPr>
              <w:t>___________________________________</w:t>
            </w:r>
            <w:r w:rsidRPr="006D6921">
              <w:rPr>
                <w:bCs w:val="0"/>
                <w:sz w:val="20"/>
                <w:szCs w:val="20"/>
              </w:rPr>
              <w:t>__________</w:t>
            </w:r>
          </w:p>
        </w:tc>
      </w:tr>
      <w:tr w:rsidR="006D6921" w:rsidTr="00DE6E34">
        <w:trPr>
          <w:trHeight w:val="787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6921" w:rsidRDefault="006D6921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6D6921" w:rsidTr="00DE6E34">
        <w:trPr>
          <w:trHeight w:val="340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D6921" w:rsidRDefault="006D6921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6D6921" w:rsidRPr="00CA701D" w:rsidTr="00DE6E34">
        <w:trPr>
          <w:trHeight w:val="858"/>
        </w:trPr>
        <w:tc>
          <w:tcPr>
            <w:tcW w:w="974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C4F50" w:rsidRPr="0051398D" w:rsidRDefault="009C4F50" w:rsidP="009C4F50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proofErr w:type="gramStart"/>
            <w:r w:rsidRPr="001F57A6">
              <w:rPr>
                <w:b w:val="0"/>
                <w:bCs w:val="0"/>
              </w:rPr>
              <w:t xml:space="preserve">Документация, указанная в п.1.1 и п.1.2. настоящего приложения, направляется по адресу: центрального офиса ОАО «НИАЭП» по адресу: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1F57A6">
                <w:rPr>
                  <w:b w:val="0"/>
                  <w:bCs w:val="0"/>
                </w:rPr>
                <w:t>603006, г</w:t>
              </w:r>
            </w:smartTag>
            <w:r w:rsidRPr="001F57A6">
              <w:rPr>
                <w:b w:val="0"/>
                <w:bCs w:val="0"/>
              </w:rPr>
              <w:t>.Н.Новгород, пл. Свободы, д.3</w:t>
            </w:r>
            <w:r>
              <w:rPr>
                <w:b w:val="0"/>
                <w:bCs w:val="0"/>
              </w:rPr>
              <w:t>.</w:t>
            </w:r>
            <w:proofErr w:type="gramEnd"/>
          </w:p>
          <w:p w:rsidR="009C4F50" w:rsidRPr="00396E09" w:rsidRDefault="009C4F50" w:rsidP="009C4F50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396E09">
              <w:rPr>
                <w:b w:val="0"/>
                <w:bCs w:val="0"/>
              </w:rPr>
              <w:t xml:space="preserve">      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396E09">
              <w:rPr>
                <w:b w:val="0"/>
                <w:spacing w:val="-10"/>
              </w:rPr>
              <w:t>(831) 421-06-04</w:t>
            </w:r>
          </w:p>
          <w:p w:rsidR="009C4F50" w:rsidRPr="00806261" w:rsidRDefault="009C4F50" w:rsidP="009C4F5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 xml:space="preserve">: </w:t>
            </w:r>
            <w:hyperlink r:id="rId5" w:history="1">
              <w:r w:rsidRPr="00EB67CC">
                <w:rPr>
                  <w:rStyle w:val="a5"/>
                  <w:lang w:val="en-US"/>
                </w:rPr>
                <w:t>niaep</w:t>
              </w:r>
              <w:r w:rsidRPr="00EB67CC">
                <w:rPr>
                  <w:rStyle w:val="a5"/>
                </w:rPr>
                <w:t>@</w:t>
              </w:r>
              <w:r w:rsidRPr="00EB67CC">
                <w:rPr>
                  <w:rStyle w:val="a5"/>
                  <w:lang w:val="en-US"/>
                </w:rPr>
                <w:t>niaep</w:t>
              </w:r>
              <w:r w:rsidRPr="00EB67CC">
                <w:rPr>
                  <w:rStyle w:val="a5"/>
                </w:rPr>
                <w:t>.</w:t>
              </w:r>
              <w:r w:rsidRPr="00EB67CC">
                <w:rPr>
                  <w:rStyle w:val="a5"/>
                  <w:lang w:val="en-US"/>
                </w:rPr>
                <w:t>ru</w:t>
              </w:r>
            </w:hyperlink>
            <w:r>
              <w:rPr>
                <w:b w:val="0"/>
                <w:bCs w:val="0"/>
              </w:rPr>
              <w:t xml:space="preserve"> </w:t>
            </w:r>
          </w:p>
          <w:p w:rsidR="009C4F50" w:rsidRPr="00956053" w:rsidRDefault="009C4F50" w:rsidP="009C4F50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 xml:space="preserve">Документация, указанная в иных пунктах настоящего  приложения, направляется по адресу: </w:t>
            </w:r>
            <w:r>
              <w:rPr>
                <w:b w:val="0"/>
                <w:bCs w:val="0"/>
              </w:rPr>
              <w:t xml:space="preserve">Россия, 347388, Ростовская область, </w:t>
            </w:r>
            <w:proofErr w:type="gramStart"/>
            <w:r>
              <w:rPr>
                <w:b w:val="0"/>
                <w:bCs w:val="0"/>
              </w:rPr>
              <w:t>г</w:t>
            </w:r>
            <w:proofErr w:type="gramEnd"/>
            <w:r>
              <w:rPr>
                <w:b w:val="0"/>
                <w:bCs w:val="0"/>
              </w:rPr>
              <w:t>. Волгодонск-28, строительная площадка энергоблока № 3,4 Ростовской АЭС</w:t>
            </w:r>
          </w:p>
          <w:p w:rsidR="009C4F50" w:rsidRPr="00A752E8" w:rsidRDefault="009C4F50" w:rsidP="009C4F50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lang w:val="en-US"/>
              </w:rPr>
            </w:pPr>
            <w:r w:rsidRPr="00956053">
              <w:rPr>
                <w:b w:val="0"/>
                <w:bCs w:val="0"/>
              </w:rPr>
              <w:t>Факс</w:t>
            </w:r>
            <w:r w:rsidRPr="00A752E8">
              <w:rPr>
                <w:b w:val="0"/>
                <w:bCs w:val="0"/>
                <w:lang w:val="en-US"/>
              </w:rPr>
              <w:t>:</w:t>
            </w:r>
            <w:r w:rsidRPr="00A752E8">
              <w:rPr>
                <w:rFonts w:ascii="Arial" w:hAnsi="Arial"/>
                <w:spacing w:val="-10"/>
                <w:lang w:val="en-US"/>
              </w:rPr>
              <w:t xml:space="preserve"> </w:t>
            </w:r>
            <w:r>
              <w:rPr>
                <w:b w:val="0"/>
                <w:spacing w:val="-10"/>
                <w:lang w:val="en-US"/>
              </w:rPr>
              <w:t>(8-86392) 4-38-88</w:t>
            </w:r>
          </w:p>
          <w:p w:rsidR="006D6921" w:rsidRPr="009C4F50" w:rsidRDefault="009C4F50" w:rsidP="009C4F50">
            <w:pPr>
              <w:pStyle w:val="a3"/>
              <w:suppressAutoHyphens/>
              <w:ind w:left="0"/>
              <w:jc w:val="left"/>
              <w:rPr>
                <w:b w:val="0"/>
                <w:bCs w:val="0"/>
                <w:lang w:val="en-US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A752E8">
              <w:rPr>
                <w:b w:val="0"/>
                <w:bCs w:val="0"/>
                <w:lang w:val="en-US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A752E8">
              <w:rPr>
                <w:b w:val="0"/>
                <w:bCs w:val="0"/>
                <w:lang w:val="en-US"/>
              </w:rPr>
              <w:t xml:space="preserve">: </w:t>
            </w:r>
            <w:hyperlink r:id="rId6" w:history="1">
              <w:r w:rsidRPr="00EB67CC">
                <w:rPr>
                  <w:rStyle w:val="a5"/>
                  <w:lang w:val="en-US"/>
                </w:rPr>
                <w:t>vf@niaep.ru</w:t>
              </w:r>
            </w:hyperlink>
          </w:p>
        </w:tc>
      </w:tr>
      <w:tr w:rsidR="00CA701D" w:rsidTr="00CA701D">
        <w:trPr>
          <w:gridAfter w:val="1"/>
          <w:wAfter w:w="282" w:type="dxa"/>
          <w:trHeight w:val="787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</w:p>
        </w:tc>
      </w:tr>
      <w:tr w:rsidR="00CA701D" w:rsidTr="00CA701D">
        <w:trPr>
          <w:gridAfter w:val="1"/>
          <w:wAfter w:w="282" w:type="dxa"/>
          <w:trHeight w:val="340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701D" w:rsidRDefault="00CA701D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CA701D" w:rsidTr="00CA701D">
        <w:trPr>
          <w:gridAfter w:val="1"/>
          <w:wAfter w:w="282" w:type="dxa"/>
          <w:trHeight w:val="80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A701D" w:rsidRDefault="00CA701D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CA701D" w:rsidTr="00CA701D">
        <w:trPr>
          <w:gridAfter w:val="1"/>
          <w:wAfter w:w="282" w:type="dxa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A701D" w:rsidRDefault="00CA701D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CA701D" w:rsidTr="00CA701D">
        <w:trPr>
          <w:gridAfter w:val="1"/>
          <w:wAfter w:w="282" w:type="dxa"/>
          <w:trHeight w:val="592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CA701D" w:rsidRDefault="00CA701D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CA701D" w:rsidTr="00CA701D">
        <w:trPr>
          <w:gridAfter w:val="1"/>
          <w:wAfter w:w="282" w:type="dxa"/>
          <w:trHeight w:val="680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CA701D" w:rsidTr="00CA701D">
        <w:trPr>
          <w:gridAfter w:val="1"/>
          <w:wAfter w:w="282" w:type="dxa"/>
          <w:trHeight w:val="414"/>
        </w:trPr>
        <w:tc>
          <w:tcPr>
            <w:tcW w:w="94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701D" w:rsidRDefault="00CA701D" w:rsidP="001C0477">
            <w:pPr>
              <w:pStyle w:val="a3"/>
              <w:numPr>
                <w:ilvl w:val="1"/>
                <w:numId w:val="1"/>
              </w:numPr>
              <w:suppressAutoHyphens/>
              <w:jc w:val="left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В течение 30 (тридцати) дней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  <w:p w:rsidR="00CA701D" w:rsidRDefault="00CA701D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CA701D" w:rsidTr="00CA701D">
        <w:trPr>
          <w:gridAfter w:val="1"/>
          <w:wAfter w:w="282" w:type="dxa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3.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CA701D" w:rsidTr="00CA701D">
        <w:trPr>
          <w:gridAfter w:val="1"/>
          <w:wAfter w:w="282" w:type="dxa"/>
          <w:trHeight w:val="428"/>
        </w:trPr>
        <w:tc>
          <w:tcPr>
            <w:tcW w:w="94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701D" w:rsidRDefault="00CA701D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1.2.</w:t>
            </w: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Не позднее, чем за 2 (два) месяца до даты поставки Оборудования на площадку АЭС:</w:t>
            </w:r>
          </w:p>
          <w:p w:rsidR="00CA701D" w:rsidRDefault="00CA701D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CA701D" w:rsidTr="00CA701D">
        <w:trPr>
          <w:gridAfter w:val="1"/>
          <w:wAfter w:w="282" w:type="dxa"/>
          <w:tblHeader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Комплектовочная ведомость, с указанием габаритов, объемов и веса Оборудования и его поставочных узлов.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 xml:space="preserve"> и хранению.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Транспортные эскизы для неупакованных/упакованных мест со смещенным центром тяжести с указанием мест </w:t>
            </w:r>
            <w:proofErr w:type="spellStart"/>
            <w:r>
              <w:rPr>
                <w:b w:val="0"/>
                <w:bCs w:val="0"/>
              </w:rPr>
              <w:t>строповки</w:t>
            </w:r>
            <w:proofErr w:type="spellEnd"/>
            <w:r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4.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5. 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CA701D" w:rsidTr="00CA701D">
        <w:trPr>
          <w:gridAfter w:val="1"/>
          <w:wAfter w:w="282" w:type="dxa"/>
          <w:trHeight w:val="440"/>
        </w:trPr>
        <w:tc>
          <w:tcPr>
            <w:tcW w:w="946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A701D" w:rsidRDefault="00CA701D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CA701D" w:rsidRDefault="00CA701D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>
              <w:rPr>
                <w:b w:val="0"/>
                <w:bCs w:val="0"/>
                <w:lang w:val="en-US"/>
              </w:rPr>
              <w:t>CD</w:t>
            </w:r>
            <w:r>
              <w:rPr>
                <w:b w:val="0"/>
                <w:bCs w:val="0"/>
              </w:rPr>
              <w:t xml:space="preserve"> (</w:t>
            </w:r>
            <w:r>
              <w:rPr>
                <w:b w:val="0"/>
              </w:rPr>
              <w:t xml:space="preserve">на магнитном носителе)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CA701D" w:rsidRDefault="00CA701D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CA701D" w:rsidRDefault="00CA701D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CA701D" w:rsidRDefault="00CA701D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CA701D" w:rsidRDefault="00CA701D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</w:tc>
      </w:tr>
      <w:tr w:rsidR="00CA701D" w:rsidTr="00CA701D">
        <w:trPr>
          <w:gridAfter w:val="1"/>
          <w:wAfter w:w="282" w:type="dxa"/>
          <w:trHeight w:val="481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701D" w:rsidRDefault="00CA701D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CA701D" w:rsidTr="00CA701D">
        <w:trPr>
          <w:gridAfter w:val="1"/>
          <w:wAfter w:w="282" w:type="dxa"/>
          <w:trHeight w:val="438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701D" w:rsidRDefault="00CA701D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2.1. По Оборудованию представляются:</w:t>
            </w:r>
          </w:p>
        </w:tc>
      </w:tr>
      <w:tr w:rsidR="00CA701D" w:rsidTr="00CA701D">
        <w:trPr>
          <w:gridAfter w:val="1"/>
          <w:wAfter w:w="282" w:type="dxa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Паспорт на оборудование (оригинал и копия).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proofErr w:type="spellStart"/>
            <w:r>
              <w:rPr>
                <w:b w:val="0"/>
                <w:spacing w:val="-10"/>
              </w:rPr>
              <w:t>ертификаты</w:t>
            </w:r>
            <w:proofErr w:type="spellEnd"/>
            <w:r>
              <w:rPr>
                <w:b w:val="0"/>
                <w:spacing w:val="-10"/>
              </w:rPr>
              <w:t>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поставленное оборудование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1 вариант</w:t>
            </w:r>
            <w:r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1D" w:rsidRDefault="00CA701D">
            <w:pPr>
              <w:jc w:val="both"/>
            </w:pPr>
            <w:r>
              <w:t>Технические условия на ремонт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1D" w:rsidRDefault="00CA701D">
            <w:pPr>
              <w:jc w:val="both"/>
            </w:pPr>
            <w:r>
              <w:t>Руководство по ремонту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1D" w:rsidRDefault="00CA701D">
            <w:pPr>
              <w:jc w:val="both"/>
            </w:pPr>
            <w:r>
              <w:t>Конструкторская техническая документация на сборку-разборку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1D" w:rsidRDefault="00CA701D">
            <w:pPr>
              <w:jc w:val="both"/>
            </w:pPr>
            <w:r>
              <w:t>Программы/регламенты технического обслуживания и ремонта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1D" w:rsidRDefault="00CA701D">
            <w:pPr>
              <w:jc w:val="both"/>
            </w:pPr>
            <w:r>
              <w:t xml:space="preserve">Сборочные чертежи,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для деталей, имеющих срок службы меньше срока службы изделия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1D" w:rsidRDefault="00CA701D">
            <w:pPr>
              <w:spacing w:line="360" w:lineRule="auto"/>
              <w:jc w:val="both"/>
            </w:pPr>
            <w:r>
              <w:t>Ведомость ЗИП на ремонт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2 вариант</w:t>
            </w:r>
            <w:r>
              <w:rPr>
                <w:i/>
                <w:spacing w:val="-10"/>
              </w:rPr>
              <w:t xml:space="preserve"> 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без головных образцов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1D" w:rsidRDefault="00CA701D">
            <w:pPr>
              <w:jc w:val="both"/>
            </w:pPr>
            <w:r>
              <w:t>Регламент проведения ТО и его объём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1D" w:rsidRDefault="00CA701D">
            <w:pPr>
              <w:jc w:val="both"/>
            </w:pPr>
            <w:r>
              <w:t>Порядок сборки/разборки оборудования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1D" w:rsidRDefault="00CA701D">
            <w:pPr>
              <w:jc w:val="both"/>
            </w:pPr>
            <w:r>
              <w:t xml:space="preserve">Сборочные и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1D" w:rsidRDefault="00CA701D">
            <w:pPr>
              <w:jc w:val="both"/>
            </w:pPr>
            <w:r>
              <w:t>Ведомость ЗИП на ремонт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1D" w:rsidRDefault="00CA701D">
            <w:pPr>
              <w:jc w:val="both"/>
            </w:pPr>
            <w:r>
              <w:t>Значения показателей и нормы, которым должно удовлетворять изделие после ремонта</w:t>
            </w:r>
          </w:p>
        </w:tc>
      </w:tr>
      <w:tr w:rsidR="00CA701D" w:rsidTr="00CA701D">
        <w:trPr>
          <w:gridAfter w:val="1"/>
          <w:wAfter w:w="282" w:type="dxa"/>
          <w:trHeight w:val="397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1D" w:rsidRDefault="00CA701D">
            <w:pPr>
              <w:jc w:val="both"/>
            </w:pPr>
            <w:r>
              <w:t xml:space="preserve">Требования к </w:t>
            </w:r>
            <w:proofErr w:type="spellStart"/>
            <w:r>
              <w:t>дефектации</w:t>
            </w:r>
            <w:proofErr w:type="spellEnd"/>
            <w:r>
              <w:t xml:space="preserve"> изделия</w:t>
            </w:r>
          </w:p>
        </w:tc>
      </w:tr>
      <w:tr w:rsidR="00CA701D" w:rsidTr="00CA701D">
        <w:trPr>
          <w:gridAfter w:val="1"/>
          <w:wAfter w:w="282" w:type="dxa"/>
          <w:trHeight w:val="2860"/>
        </w:trPr>
        <w:tc>
          <w:tcPr>
            <w:tcW w:w="946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A701D" w:rsidRDefault="00CA701D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CA701D" w:rsidRDefault="00CA701D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Такие документы как: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 xml:space="preserve">не позволяющем </w:t>
            </w:r>
            <w:r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их редактирование по извещениям направленным от Поставщика/завода-изготовителя Оборудования. Кроме того, паспорта на Оборудование представляются в электронном виде, также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CA701D" w:rsidRDefault="00CA701D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</w:p>
        </w:tc>
      </w:tr>
      <w:tr w:rsidR="00CA701D" w:rsidTr="00CA701D">
        <w:trPr>
          <w:gridAfter w:val="1"/>
          <w:wAfter w:w="282" w:type="dxa"/>
          <w:trHeight w:val="1501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701D" w:rsidRDefault="00CA701D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CA701D" w:rsidRDefault="00CA701D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документация, не позволяющая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CA701D" w:rsidRDefault="00CA701D">
            <w:pPr>
              <w:pStyle w:val="a3"/>
              <w:suppressAutoHyphens/>
              <w:ind w:left="792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 xml:space="preserve"> - документация, позволяющая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CA701D" w:rsidRDefault="00CA701D">
            <w:pPr>
              <w:pStyle w:val="a3"/>
              <w:suppressAutoHyphens/>
              <w:ind w:left="792"/>
              <w:jc w:val="both"/>
              <w:rPr>
                <w:b w:val="0"/>
              </w:rPr>
            </w:pPr>
          </w:p>
        </w:tc>
      </w:tr>
      <w:tr w:rsidR="00CA701D" w:rsidTr="00CA701D">
        <w:trPr>
          <w:gridAfter w:val="1"/>
          <w:wAfter w:w="282" w:type="dxa"/>
          <w:trHeight w:val="382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2.2. Требования к упаковке документации, передаваемой совместно с Оборудованием.</w:t>
            </w:r>
          </w:p>
        </w:tc>
      </w:tr>
      <w:tr w:rsidR="00CA701D" w:rsidTr="00CA701D">
        <w:trPr>
          <w:gridAfter w:val="1"/>
          <w:wAfter w:w="282" w:type="dxa"/>
          <w:trHeight w:val="983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2.2.1. Тара с отгружаемым Оборудованием должна быть пронумерована дробным числом 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), а в знаменателе – общее количество тарных мест в отгружаемой партии (N).</w:t>
            </w:r>
          </w:p>
        </w:tc>
      </w:tr>
      <w:tr w:rsidR="00CA701D" w:rsidTr="00CA701D">
        <w:trPr>
          <w:gridAfter w:val="1"/>
          <w:wAfter w:w="282" w:type="dxa"/>
          <w:trHeight w:val="1459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2.2.2. Отгружаемая вместе с Оборудованием документация, указанная в п. 2.1, за исключением подпунктов 11 – 16 п. 2.1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Отгружаемая вместе с Оборудованием документация, указанная в подпунктах 11 – 16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абзаце, запрещается упаковывать в первое тарное место.</w:t>
            </w:r>
          </w:p>
        </w:tc>
      </w:tr>
      <w:tr w:rsidR="00CA701D" w:rsidTr="00CA701D">
        <w:trPr>
          <w:gridAfter w:val="1"/>
          <w:wAfter w:w="282" w:type="dxa"/>
          <w:trHeight w:val="1137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2.2.3.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завода-изготовителя.</w:t>
            </w:r>
          </w:p>
        </w:tc>
      </w:tr>
      <w:tr w:rsidR="00CA701D" w:rsidTr="00CA701D">
        <w:trPr>
          <w:gridAfter w:val="1"/>
          <w:wAfter w:w="282" w:type="dxa"/>
          <w:trHeight w:val="1668"/>
        </w:trPr>
        <w:tc>
          <w:tcPr>
            <w:tcW w:w="9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701D" w:rsidRDefault="00CA701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 Документация, предоставляемая при отгрузке Оборудовани</w:t>
            </w:r>
            <w:r>
              <w:rPr>
                <w:b w:val="0"/>
                <w:bCs w:val="0"/>
                <w:color w:val="000000"/>
              </w:rPr>
              <w:t>я</w:t>
            </w:r>
            <w:r>
              <w:rPr>
                <w:b w:val="0"/>
                <w:bCs w:val="0"/>
              </w:rPr>
              <w:t>:</w:t>
            </w:r>
          </w:p>
          <w:p w:rsidR="00CA701D" w:rsidRDefault="00CA701D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CA701D" w:rsidRDefault="00CA701D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CA701D" w:rsidRDefault="00CA701D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веса Оборудования и его поставочных узлов;</w:t>
            </w:r>
          </w:p>
          <w:p w:rsidR="00CA701D" w:rsidRDefault="00CA701D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CA701D" w:rsidTr="00CA701D">
        <w:trPr>
          <w:gridAfter w:val="1"/>
          <w:wAfter w:w="282" w:type="dxa"/>
          <w:trHeight w:val="410"/>
        </w:trPr>
        <w:tc>
          <w:tcPr>
            <w:tcW w:w="94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701D" w:rsidRDefault="00CA701D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CA701D" w:rsidTr="00CA701D">
        <w:trPr>
          <w:gridAfter w:val="1"/>
          <w:wAfter w:w="282" w:type="dxa"/>
          <w:trHeight w:val="63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 xml:space="preserve">№ </w:t>
            </w:r>
          </w:p>
          <w:p w:rsidR="00CA701D" w:rsidRDefault="00CA701D">
            <w:pPr>
              <w:suppressAutoHyphens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</w:t>
            </w:r>
            <w:proofErr w:type="spellStart"/>
            <w:r>
              <w:t>эл</w:t>
            </w:r>
            <w:proofErr w:type="spellEnd"/>
            <w:r>
              <w:t>. виде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CA701D" w:rsidTr="00CA701D">
        <w:trPr>
          <w:gridAfter w:val="1"/>
          <w:wAfter w:w="282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1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</w:pPr>
            <w:r>
              <w:t>Документация, в соответствии с п. 1.1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CA701D" w:rsidTr="00CA701D">
        <w:trPr>
          <w:gridAfter w:val="1"/>
          <w:wAfter w:w="282" w:type="dxa"/>
          <w:trHeight w:val="67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2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CA701D" w:rsidTr="00CA701D">
        <w:trPr>
          <w:gridAfter w:val="1"/>
          <w:wAfter w:w="282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3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</w:pPr>
            <w:r>
              <w:t>Документация, в соответствии с п. 2.1</w:t>
            </w:r>
            <w:r>
              <w:rPr>
                <w:b/>
              </w:rPr>
              <w:t>*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01D" w:rsidRDefault="00CA701D">
            <w:pPr>
              <w:suppressAutoHyphens/>
              <w:jc w:val="center"/>
            </w:pPr>
          </w:p>
          <w:p w:rsidR="00CA701D" w:rsidRDefault="00CA701D">
            <w:pPr>
              <w:suppressAutoHyphens/>
              <w:jc w:val="center"/>
            </w:pPr>
            <w:r>
              <w:t>3 экз.</w:t>
            </w:r>
          </w:p>
          <w:p w:rsidR="00CA701D" w:rsidRDefault="00CA701D">
            <w:pPr>
              <w:suppressAutoHyphens/>
              <w:jc w:val="center"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CA701D" w:rsidTr="00CA701D">
        <w:trPr>
          <w:gridAfter w:val="1"/>
          <w:wAfter w:w="282" w:type="dxa"/>
          <w:trHeight w:val="54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4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</w:pPr>
            <w:r>
              <w:t>Извещение об отгрузке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Письмо</w:t>
            </w:r>
          </w:p>
        </w:tc>
      </w:tr>
      <w:tr w:rsidR="00CA701D" w:rsidTr="00CA701D">
        <w:trPr>
          <w:gridAfter w:val="1"/>
          <w:wAfter w:w="282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5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</w:pPr>
            <w:r>
              <w:t>Упаковочный лист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</w:t>
            </w:r>
            <w:proofErr w:type="gramStart"/>
            <w:r>
              <w:rPr>
                <w:color w:val="000000"/>
              </w:rPr>
              <w:t>./</w:t>
            </w:r>
            <w:proofErr w:type="gramEnd"/>
            <w:r>
              <w:rPr>
                <w:color w:val="000000"/>
              </w:rPr>
              <w:t>1 экз.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CA701D" w:rsidTr="00CA701D">
        <w:trPr>
          <w:gridAfter w:val="1"/>
          <w:wAfter w:w="282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6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CA701D" w:rsidTr="00CA701D">
        <w:trPr>
          <w:gridAfter w:val="1"/>
          <w:wAfter w:w="282" w:type="dxa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7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01D" w:rsidRDefault="00CA701D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CA701D" w:rsidTr="00CA701D">
        <w:trPr>
          <w:gridAfter w:val="1"/>
          <w:wAfter w:w="282" w:type="dxa"/>
        </w:trPr>
        <w:tc>
          <w:tcPr>
            <w:tcW w:w="9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01D" w:rsidRDefault="00CA701D">
            <w:pPr>
              <w:suppressAutoHyphens/>
              <w:jc w:val="both"/>
            </w:pPr>
          </w:p>
          <w:p w:rsidR="00CA701D" w:rsidRDefault="00CA701D">
            <w:pPr>
              <w:suppressAutoHyphens/>
              <w:jc w:val="both"/>
              <w:rPr>
                <w:color w:val="000000"/>
              </w:rPr>
            </w:pPr>
            <w:r>
              <w:rPr>
                <w:b/>
              </w:rPr>
              <w:t>*</w:t>
            </w:r>
            <w:r>
              <w:t xml:space="preserve"> </w:t>
            </w:r>
            <w:r>
              <w:rPr>
                <w:color w:val="000000"/>
              </w:rPr>
              <w:t>1. ТУ -1 экз. – 4 экз. – заверенные копии.</w:t>
            </w:r>
          </w:p>
          <w:p w:rsidR="00CA701D" w:rsidRDefault="00CA701D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CA701D" w:rsidRDefault="00CA701D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CA701D" w:rsidRDefault="00CA701D">
            <w:pPr>
              <w:suppressAutoHyphens/>
            </w:pPr>
          </w:p>
        </w:tc>
      </w:tr>
      <w:tr w:rsidR="00CA701D" w:rsidTr="00CA701D">
        <w:trPr>
          <w:gridAfter w:val="1"/>
          <w:wAfter w:w="282" w:type="dxa"/>
          <w:trHeight w:val="526"/>
        </w:trPr>
        <w:tc>
          <w:tcPr>
            <w:tcW w:w="48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A701D" w:rsidRDefault="00CA701D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46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A701D" w:rsidRDefault="00CA701D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CA701D" w:rsidTr="00CA701D">
        <w:trPr>
          <w:gridAfter w:val="1"/>
          <w:wAfter w:w="282" w:type="dxa"/>
        </w:trPr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CA701D" w:rsidRDefault="00CA701D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</w:t>
            </w:r>
          </w:p>
          <w:p w:rsidR="00CA701D" w:rsidRDefault="00CA701D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</w:t>
            </w:r>
            <w:r>
              <w:rPr>
                <w:sz w:val="24"/>
                <w:szCs w:val="24"/>
              </w:rPr>
              <w:t>/</w:t>
            </w:r>
          </w:p>
          <w:p w:rsidR="00CA701D" w:rsidRDefault="00CA701D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5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A701D" w:rsidRDefault="00CA701D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  <w:lang w:val="en-US"/>
              </w:rPr>
              <w:t>________</w:t>
            </w:r>
          </w:p>
          <w:p w:rsidR="00CA701D" w:rsidRDefault="00CA701D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CA701D" w:rsidRDefault="00CA701D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CA701D" w:rsidRDefault="00CA701D" w:rsidP="00CA701D">
      <w:pPr>
        <w:suppressAutoHyphens/>
      </w:pPr>
    </w:p>
    <w:p w:rsidR="00CA62FE" w:rsidRDefault="00CA62FE"/>
    <w:sectPr w:rsidR="00CA62FE" w:rsidSect="006D6921">
      <w:pgSz w:w="11906" w:h="16838"/>
      <w:pgMar w:top="96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92358"/>
    <w:multiLevelType w:val="multilevel"/>
    <w:tmpl w:val="AE36CA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921"/>
    <w:rsid w:val="00370098"/>
    <w:rsid w:val="0060781E"/>
    <w:rsid w:val="006D6921"/>
    <w:rsid w:val="009C4F50"/>
    <w:rsid w:val="00AD7C20"/>
    <w:rsid w:val="00CA62FE"/>
    <w:rsid w:val="00CA701D"/>
    <w:rsid w:val="00DE6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D6921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6D69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69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D69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Hyperlink"/>
    <w:basedOn w:val="a0"/>
    <w:rsid w:val="009C4F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f@niaep.ru" TargetMode="External"/><Relationship Id="rId5" Type="http://schemas.openxmlformats.org/officeDocument/2006/relationships/hyperlink" Target="mailto:niaep@niae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1394</Words>
  <Characters>7948</Characters>
  <Application>Microsoft Office Word</Application>
  <DocSecurity>0</DocSecurity>
  <Lines>66</Lines>
  <Paragraphs>18</Paragraphs>
  <ScaleCrop>false</ScaleCrop>
  <Company>NIAEP</Company>
  <LinksUpToDate>false</LinksUpToDate>
  <CharactersWithSpaces>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5</cp:revision>
  <dcterms:created xsi:type="dcterms:W3CDTF">2012-02-21T08:12:00Z</dcterms:created>
  <dcterms:modified xsi:type="dcterms:W3CDTF">2013-01-21T14:42:00Z</dcterms:modified>
</cp:coreProperties>
</file>